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宋体" w:hAnsi="宋体" w:cs="宋体"/>
          <w:b w:val="0"/>
          <w:sz w:val="24"/>
          <w:szCs w:val="24"/>
          <w:lang w:val="en-US" w:eastAsia="zh-CN"/>
        </w:rPr>
      </w:pPr>
      <w:r>
        <w:rPr>
          <w:rFonts w:hint="eastAsia" w:ascii="宋体" w:hAnsi="宋体" w:cs="宋体"/>
          <w:b/>
          <w:bCs/>
          <w:sz w:val="30"/>
          <w:szCs w:val="30"/>
          <w:lang w:val="en-US" w:eastAsia="zh-CN"/>
        </w:rPr>
        <w:t>《强化职业道德修养 提升教师能力素质》心得体会</w:t>
      </w:r>
    </w:p>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宋体" w:hAnsi="宋体" w:cs="宋体"/>
          <w:b w:val="0"/>
          <w:sz w:val="24"/>
          <w:szCs w:val="24"/>
          <w:lang w:val="en-US" w:eastAsia="zh-CN"/>
        </w:rPr>
      </w:pPr>
      <w:r>
        <w:rPr>
          <w:rFonts w:hint="eastAsia" w:ascii="宋体" w:hAnsi="宋体" w:cs="宋体"/>
          <w:b/>
          <w:bCs/>
          <w:sz w:val="28"/>
          <w:szCs w:val="28"/>
          <w:lang w:val="en-US" w:eastAsia="zh-CN"/>
        </w:rPr>
        <w:t>康荣二中 狄思彤</w:t>
      </w:r>
    </w:p>
    <w:p>
      <w:pPr>
        <w:keepNext w:val="0"/>
        <w:keepLines w:val="0"/>
        <w:pageBreakBefore w:val="0"/>
        <w:widowControl w:val="0"/>
        <w:kinsoku/>
        <w:wordWrap/>
        <w:overflowPunct/>
        <w:topLinePunct w:val="0"/>
        <w:autoSpaceDE/>
        <w:autoSpaceDN/>
        <w:adjustRightInd/>
        <w:snapToGrid/>
        <w:spacing w:after="157" w:afterLines="50" w:line="360" w:lineRule="auto"/>
        <w:jc w:val="center"/>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“德高为师，身正为范”。 教师作为人类灵魂工程师，其必备的首要条件就是要具有高尚的师德。从古至今，国内国外，人们都把师德作为衡量教师素质的第一杆标尺。可以说，教师的职业道 德素质不仅直接关系到大中小学德育工作状况及亿万青少年的身心健康，还对整个国家和民族的精神风貌产生深远影响，所以说师德建设的重要性无论提到怎样的高度都不为过;随着我国市场经济改革力度的不断加大，社会开放程度的不断加深，我们教育所面临的社会环境和文化氛围也在不断地发生着巨大的改变，学校教育和师德建设面临着许多新情况、新问题和新挑战。同时，随着人民大众对于优质教育需求的日益增长，人们对教师素质及师德水平提出了新的更高的要求。因而作为一名教师，不断提升新时期自身的职业道德修养是直接关系到教学效果的头等重要的大事。现就我个人对师德修</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cs="宋体"/>
          <w:b w:val="0"/>
          <w:sz w:val="24"/>
          <w:szCs w:val="24"/>
          <w:lang w:val="en-US" w:eastAsia="zh-CN"/>
        </w:rPr>
      </w:pPr>
      <w:r>
        <w:rPr>
          <w:rFonts w:hint="eastAsia" w:ascii="宋体" w:hAnsi="宋体" w:cs="宋体"/>
          <w:b w:val="0"/>
          <w:sz w:val="24"/>
          <w:szCs w:val="24"/>
          <w:lang w:val="en-US" w:eastAsia="zh-CN"/>
        </w:rPr>
        <w:t>养的看法：</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一、师德的重要性</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德是做人的灵魂和根本。一个人的道德水平如何，直接决定着这个人的行为准则和人生方向。甚至影响着周围的人和事。因此，做人德为先，育人先育德。教师只有率先垂范，注重师德修养才能以德育德，铸造学生健康人格，才不愧为人类灵魂的工程师。</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二、贯彻以德育人的思想</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首</w:t>
      </w:r>
      <w:r>
        <w:rPr>
          <w:rFonts w:hint="eastAsia" w:ascii="宋体" w:hAnsi="宋体" w:cs="宋体"/>
          <w:b w:val="0"/>
          <w:sz w:val="24"/>
          <w:szCs w:val="24"/>
          <w:lang w:val="en-US" w:eastAsia="zh-CN"/>
        </w:rPr>
        <w:t>先</w:t>
      </w:r>
      <w:r>
        <w:rPr>
          <w:rFonts w:hint="eastAsia" w:ascii="宋体" w:hAnsi="宋体" w:eastAsia="宋体" w:cs="宋体"/>
          <w:b w:val="0"/>
          <w:sz w:val="24"/>
          <w:szCs w:val="24"/>
          <w:lang w:val="en-US" w:eastAsia="zh-CN"/>
        </w:rPr>
        <w:t>要尊重学生，用爱的力量来教育学生。教师不仅是知识的传播者、智慧的启迪者，更是精神的熏陶者、人格的影响者和道德的体现者。确切的说教师要爱孩子。若</w:t>
      </w:r>
      <w:r>
        <w:rPr>
          <w:rFonts w:hint="eastAsia" w:ascii="宋体" w:hAnsi="宋体" w:cs="宋体"/>
          <w:b w:val="0"/>
          <w:sz w:val="24"/>
          <w:szCs w:val="24"/>
          <w:lang w:val="en-US" w:eastAsia="zh-CN"/>
        </w:rPr>
        <w:t>教</w:t>
      </w:r>
      <w:r>
        <w:rPr>
          <w:rFonts w:hint="eastAsia" w:ascii="宋体" w:hAnsi="宋体" w:eastAsia="宋体" w:cs="宋体"/>
          <w:b w:val="0"/>
          <w:sz w:val="24"/>
          <w:szCs w:val="24"/>
          <w:lang w:val="en-US" w:eastAsia="zh-CN"/>
        </w:rPr>
        <w:t>师连起码的爱孩子的心都没有，那严格地讲就不配做老师，没有爱就没有教育。高尔基说过“爱孩子那是连母鸡都会做的事”，如何教育孩子才是一件大事。爱是教育的基础，而了解学生、理解学生、尊重学生和引导学生又是爱向正确方向发展的保证。任何学生都有其闪光之处，都有自己的志向，有自己的热情，有自己的人格。都渴望得到老师的理解信任和尊重，这就要求教师以极大的热忱和父母般的胸怀关心学生的全面发展，用高尚的道德情感浇灌学生的心田。教师要经常深入到学 生中间去，和他们打成一片，做他们的知心朋友建立最有亲和力的师生关系。要多发现学生的成绩和优点，并及时的给予肯定和赞美，最大限度地满足他们的人格要 求。激发他们奋发向上的满腔热情。其次教师要重视人格力量的震撼力，培育高尚的职业人格。所谓人格力量，是指教师个人的政治品格治学态度，道德情感意志作 风等，即通过教师的言传身教，对学生产生一定的教育功能。人格的力量是巨大的，教师要改进工作作风，以育人为己任，刚直不阿，廉洁从教，并以此塑造学生高 尚的人格。怎样对待自己，怎样对待他人，怎样对待社会这些为人处世的道理教师不仅要讲给学生听，而且更要做给学生看。教师本身就是一部活生生的育人教材。 德的功能是巨大的。但这种巨大的作用又是以教师的才学为基础的，没有才学的德是苍白无力的。这就要求教师除了不断提高自身的道德水平外，还必须重视和加强 自身的才学修养，全方位地充实自己，完善自己。只有德才兼备的教师才能培养出德才兼备的学生。为此，教师应该深刻认识自身职业的重要性，热爱本职工作，努力学习现代教育理论，改革教育思想，创新教育观充分利用现代教学手段。用精湛的学识赢得学生。</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三、在业务上要注意不断提高自己。</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如进行教学反思，是教师自觉地把自己的课堂教学实践，作为认识对象而进行全面而深入的冷静思考和总结，从而进入更优化的教学状态，使学生得到更充分的发展。 如果说备课、上课等基本教学实践是元研究的话，那么教学反思就是次研究。如果你想在三尺讲台上开启一片蔚蓝的天空，那么你会觉得不断地教学反思不仅是个人 的思想需要，而且是一种高尚的精神活动，是精神产品的再生产，你会发现生命就像每天升起的太阳一样是新的。教学反思需要跳出自我，反思自我。所谓跳出自我 就是经常地开展听课交流，研究别人的教学长处，尤其是要研究优秀教师、特级教师的教学思想。他山之石，可以攻玉，通过学习比较，找出理念上的差距，解析手段、方法上的差异，从而提升自己。当然，无论是运用行动研究法还是比较法，我们都需要学习先进的教育教学理论，提高自己的理论水平，达到“会当凌绝顶，一 览众山小”的境界。走进新课程，要求教师转换角色，从教材知识的传授者和学生的管理者转变为学生发展的促进者，为此，应该做到以下方面：一是教师应当离开 讲桌，到学生群体中来，与学生距离更近一些，态度更加温和一些。特别是过去教师眼中的个别落后学生，教师在他们身边多看一点，多关注，多指导，多鼓励，调 动他们的学习情感，对全体学生来说，教师每节课都能面对面了解他们一次，都能有一次学习上的对话，都能有一次学习上的评价，都能有一次当面指点，学生的学 习态度会显得更加积极，课堂将呈现出一种师生融洽合作学习的气氛。二是教师应把课堂学习的时间和空间更多的让给学生，课堂是学生的，是以学生为中心的，讲的过多，学生即使听的津津有味也不会全记住。引导学生更多地参与学习体验学习探究学习，通过师生和学生之间的互动、交流、讨论经历求知的探究和能力锻炼的 过程。三是教师要欢迎学生个性的张扬。过去教师喜欢学生服服帖贴，对爱说爱闹的行为不予鼓励，抑制了学生个性的发展。因此，教师必须转变这种居于学生之上 的管理者的做法，调动学生展示学习的个性，鼓励学生敢于讲话，敢于提问，敢于评价教材内容和评价别人，敢于把自己获得的有关信息应用学习之中。这样调动学 生是开发学生个性资源的基本表现。四是要唤起学生自主学习的意识，让学生产生自己能学的意识，要调动起这种意识，就要让学生自己读书，自己体会内容和乐 趣，要让学生在同伙伴们的讨论、交流中学。自己体会大家在一起研究学习的乐趣和收获;要让学生在玩乐中学习，通过很多方式的快乐活动，把教材知识内容引入 活动，会有很好的收获。学生自主学习意识是在兴趣中调动起来的，是在认为自己能学的情感中形成的，有了一种自主意识，学习的品质和精神就得到了提升。五是 要引导学生走出教科书，走出教室，充分利用校内外、体育课的各种学习资源给学生感性刺激，激发学生爱祖国、爱家乡的情感，形成健康的审美心理，不仅会丰富 学生的生活与学习内容，而且会使实践学习的过程成为人文素养形成的过程。六是教师要当学生发展的促进者，就要用高度的热情和能力把学生引入自主发展的新天 地，着眼学生的发展，着力教学创新，这应是我们每个教师的追求转变的一种表现。</w:t>
      </w:r>
    </w:p>
    <w:p>
      <w:pPr>
        <w:keepNext w:val="0"/>
        <w:keepLines w:val="0"/>
        <w:pageBreakBefore w:val="0"/>
        <w:widowControl w:val="0"/>
        <w:kinsoku/>
        <w:wordWrap/>
        <w:overflowPunct/>
        <w:topLinePunct w:val="0"/>
        <w:autoSpaceDE/>
        <w:autoSpaceDN/>
        <w:adjustRightInd/>
        <w:snapToGrid/>
        <w:spacing w:after="157" w:afterLines="50" w:line="360" w:lineRule="auto"/>
        <w:jc w:val="left"/>
        <w:textAlignment w:val="auto"/>
        <w:rPr>
          <w:rFonts w:hint="eastAsia" w:ascii="宋体" w:hAnsi="宋体" w:eastAsia="宋体" w:cs="宋体"/>
          <w:b w:val="0"/>
          <w:sz w:val="24"/>
          <w:szCs w:val="24"/>
          <w:lang w:val="en-US" w:eastAsia="zh-CN"/>
        </w:rPr>
      </w:pPr>
      <w:r>
        <w:rPr>
          <w:rFonts w:hint="eastAsia" w:ascii="宋体" w:hAnsi="宋体" w:cs="宋体"/>
          <w:b w:val="0"/>
          <w:sz w:val="24"/>
          <w:szCs w:val="24"/>
          <w:lang w:val="en-US" w:eastAsia="zh-CN"/>
        </w:rPr>
        <w:t xml:space="preserve">   </w:t>
      </w:r>
      <w:bookmarkStart w:id="0" w:name="_GoBack"/>
      <w:bookmarkEnd w:id="0"/>
      <w:r>
        <w:rPr>
          <w:rFonts w:hint="eastAsia" w:ascii="宋体" w:hAnsi="宋体" w:eastAsia="宋体" w:cs="宋体"/>
          <w:b w:val="0"/>
          <w:sz w:val="24"/>
          <w:szCs w:val="24"/>
          <w:lang w:val="en-US" w:eastAsia="zh-CN"/>
        </w:rPr>
        <w:t>正如教育部长所说的，没有爱就没有教育，没有责任就办不好教育，要把责任的教育放在师德建设的首要位置。振兴民族的希望在教育，振兴教育的希望在教师。高尚 的师德是成为“人师”的最重要的素质，人类优秀的文明成果和高尚的道德品质正是由教师薪火相传，传递给了一辈又一辈的莘莘学子，使民族和人类具有更加美好的未来。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153"/>
        <w:tab w:val="right" w:pos="8306"/>
      </w:tabs>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tabs>
                    <w:tab w:val="center" w:pos="4153"/>
                    <w:tab w:val="right" w:pos="8306"/>
                  </w:tabs>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3</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ulTrailSpace/>
    <w:doNotExpandShiftReturn/>
    <w:adjustLineHeightInTable/>
    <w:useFELayout/>
    <w:useAltKinsokuLineBreakRules/>
    <w:splitPgBreakAndParaMark/>
    <w:compatSetting w:name="compatibilityMode" w:uri="http://schemas.microsoft.com/office/word" w:val="1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hint="default" w:ascii="Calibri" w:hAnsi="Calibri" w:eastAsia="宋体" w:cs="Times New Roman"/>
      <w:kern w:val="2"/>
      <w:sz w:val="21"/>
      <w:szCs w:val="24"/>
      <w:lang w:val="en-US" w:eastAsia="zh-CN" w:bidi="ar-SA"/>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snapToGrid w:val="0"/>
      <w:jc w:val="left"/>
    </w:pPr>
    <w:rPr>
      <w:sz w:val="18"/>
    </w:rPr>
  </w:style>
  <w:style w:type="paragraph" w:styleId="3">
    <w:name w:val="header"/>
    <w:basedOn w:val="1"/>
    <w:uiPriority w:val="0"/>
    <w:pPr>
      <w:pBdr>
        <w:top w:val="none" w:color="auto" w:sz="0" w:space="0"/>
        <w:left w:val="none" w:color="auto" w:sz="0" w:space="0"/>
        <w:bottom w:val="none" w:color="auto" w:sz="0" w:space="0"/>
        <w:right w:val="none" w:color="auto" w:sz="0" w:space="0"/>
      </w:pBdr>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2021-12-13T10:24:00Z</dcterms:created>
  <cp:lastModifiedBy>iPhone</cp:lastModifiedBy>
  <dcterms:modified xsi:type="dcterms:W3CDTF">2023-09-19T09:06:32Z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2052-12.3.1</vt:lpwstr>
  </property>
  <property fmtid="{D5CDD505-2E9C-101B-9397-08002B2CF9AE}" pid="3" name="ICV">
    <vt:lpwstr>052592977C89434BAEF0625FD5964314</vt:lpwstr>
  </property>
</Properties>
</file>